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4E70" w14:textId="77777777" w:rsidR="00DC7D82" w:rsidRDefault="00AB5BAC" w:rsidP="00AB5BAC">
      <w:r>
        <w:t>For More Information, Contact:</w:t>
      </w:r>
    </w:p>
    <w:p w14:paraId="64CCA0E1" w14:textId="4E03D4A0" w:rsidR="00AB5BAC" w:rsidRDefault="00AB5BAC" w:rsidP="00AB5BAC">
      <w:r>
        <w:t xml:space="preserve">Kenyon Sivels (260) 435-9730 </w:t>
      </w:r>
      <w:r w:rsidR="00DC7D82" w:rsidRPr="00DC7D82">
        <w:t>kenyon_sivels@usc.salvationarmy.org</w:t>
      </w:r>
      <w:r w:rsidR="00DC7D82">
        <w:br/>
      </w:r>
      <w:r>
        <w:t>or</w:t>
      </w:r>
      <w:r w:rsidR="00DC7D82">
        <w:br/>
      </w:r>
      <w:r>
        <w:t>Timothy Smith (260) 438-9205</w:t>
      </w:r>
      <w:r w:rsidR="00DC7D82">
        <w:t xml:space="preserve"> timothy_smith@usc.salvationarmy.org </w:t>
      </w:r>
    </w:p>
    <w:p w14:paraId="1944B58D" w14:textId="77777777" w:rsidR="00AB5BAC" w:rsidRDefault="00AB5BAC" w:rsidP="00AB5BAC"/>
    <w:p w14:paraId="7BF5A594" w14:textId="77777777" w:rsidR="00AB5BAC" w:rsidRDefault="00AB5BAC" w:rsidP="00AB5BAC">
      <w:r>
        <w:t>MEDIA ALERT</w:t>
      </w:r>
    </w:p>
    <w:p w14:paraId="19DE2A49" w14:textId="77777777" w:rsidR="00AB5BAC" w:rsidRDefault="00AB5BAC" w:rsidP="00AB5BAC"/>
    <w:p w14:paraId="7B08EE62" w14:textId="77777777" w:rsidR="00AB5BAC" w:rsidRDefault="00AB5BAC" w:rsidP="00AB5BAC"/>
    <w:p w14:paraId="20AE2AD4" w14:textId="77777777" w:rsidR="00AB5BAC" w:rsidRDefault="00AB5BAC" w:rsidP="00AB5BAC">
      <w:r>
        <w:t>What:</w:t>
      </w:r>
      <w:r>
        <w:tab/>
      </w:r>
      <w:r>
        <w:tab/>
        <w:t xml:space="preserve">Press Conference Announcing Tools for School </w:t>
      </w:r>
    </w:p>
    <w:p w14:paraId="54ADB8FE" w14:textId="77777777" w:rsidR="00AB5BAC" w:rsidRDefault="00AB5BAC" w:rsidP="00AB5BAC"/>
    <w:p w14:paraId="279EC809" w14:textId="3BF7F9F3" w:rsidR="00AB5BAC" w:rsidRDefault="00AB5BAC" w:rsidP="00AB5BAC">
      <w:r>
        <w:t xml:space="preserve">Tools for School is </w:t>
      </w:r>
      <w:r w:rsidR="00EA47AF">
        <w:t xml:space="preserve">The </w:t>
      </w:r>
      <w:r>
        <w:t>Salvation Army</w:t>
      </w:r>
      <w:r w:rsidR="00EA47AF">
        <w:t>’s</w:t>
      </w:r>
      <w:r>
        <w:t xml:space="preserve"> program that provides Allen County families in need with the essential school supplies their children require to be successful in the classroom.  This program also gives the community a chance to pitch in and care for their neighbors through the donation of supplies, helping to equip students with the materials and confidence they need to achieve their goals. </w:t>
      </w:r>
    </w:p>
    <w:p w14:paraId="116CB9FE" w14:textId="77777777" w:rsidR="00AB5BAC" w:rsidRDefault="00AB5BAC" w:rsidP="00AB5BAC"/>
    <w:p w14:paraId="13280C02" w14:textId="77777777" w:rsidR="00AB5BAC" w:rsidRDefault="00AB5BAC" w:rsidP="00AB5BAC">
      <w:r>
        <w:t>Last year, thanks to the community, the Salvation Army was able to serve over 1,000 children with their back-to-school tools, and we look forward to even more success this year!</w:t>
      </w:r>
    </w:p>
    <w:p w14:paraId="02616E30" w14:textId="77777777" w:rsidR="00AB5BAC" w:rsidRDefault="00AB5BAC" w:rsidP="00AB5BAC"/>
    <w:p w14:paraId="6ECCE986" w14:textId="77777777" w:rsidR="00AB5BAC" w:rsidRPr="00EA47AF" w:rsidRDefault="00AB5BAC" w:rsidP="00AB5BAC">
      <w:pPr>
        <w:rPr>
          <w:b/>
          <w:bCs/>
        </w:rPr>
      </w:pPr>
      <w:r w:rsidRPr="00EA47AF">
        <w:rPr>
          <w:b/>
          <w:bCs/>
        </w:rPr>
        <w:t>Sweetwater will be presenting the official first donation for a photo opportunity.</w:t>
      </w:r>
    </w:p>
    <w:p w14:paraId="46279B77" w14:textId="77777777" w:rsidR="00AB5BAC" w:rsidRDefault="00AB5BAC" w:rsidP="00AB5BAC"/>
    <w:p w14:paraId="1E3644CE" w14:textId="77777777" w:rsidR="00EA47AF" w:rsidRDefault="00AB5BAC" w:rsidP="00AB5BAC">
      <w:r>
        <w:t>Where:</w:t>
      </w:r>
      <w:r>
        <w:tab/>
      </w:r>
    </w:p>
    <w:p w14:paraId="7883F048" w14:textId="0E9FA980" w:rsidR="00AB5BAC" w:rsidRDefault="00AB5BAC" w:rsidP="00AB5BAC">
      <w:r>
        <w:t>Sweetwater Sound</w:t>
      </w:r>
    </w:p>
    <w:p w14:paraId="78A5E201" w14:textId="22FA5A3F" w:rsidR="00AB5BAC" w:rsidRDefault="00AB5BAC" w:rsidP="00AB5BAC">
      <w:r>
        <w:t>5501 US-30 West</w:t>
      </w:r>
    </w:p>
    <w:p w14:paraId="0EDC3747" w14:textId="77777777" w:rsidR="00AB5BAC" w:rsidRDefault="00AB5BAC" w:rsidP="00AB5BAC">
      <w:r>
        <w:t>Fort Wayne, IN 46818</w:t>
      </w:r>
    </w:p>
    <w:p w14:paraId="31415C76" w14:textId="77777777" w:rsidR="00AB5BAC" w:rsidRDefault="00AB5BAC" w:rsidP="00AB5BAC"/>
    <w:p w14:paraId="3384E127" w14:textId="77777777" w:rsidR="00AB5BAC" w:rsidRDefault="00AB5BAC" w:rsidP="00AB5BAC">
      <w:r>
        <w:tab/>
      </w:r>
      <w:r>
        <w:tab/>
      </w:r>
    </w:p>
    <w:p w14:paraId="0BBE572F" w14:textId="77777777" w:rsidR="00AB5BAC" w:rsidRDefault="00AB5BAC" w:rsidP="00AB5BAC">
      <w:r>
        <w:t>When:</w:t>
      </w:r>
      <w:r>
        <w:tab/>
      </w:r>
      <w:r>
        <w:tab/>
        <w:t xml:space="preserve">Today: Thursday June 30, </w:t>
      </w:r>
      <w:proofErr w:type="gramStart"/>
      <w:r>
        <w:t>2022</w:t>
      </w:r>
      <w:proofErr w:type="gramEnd"/>
      <w:r>
        <w:t xml:space="preserve"> at 2:00PM</w:t>
      </w:r>
    </w:p>
    <w:p w14:paraId="20235A87" w14:textId="77777777" w:rsidR="00AB5BAC" w:rsidRDefault="00AB5BAC" w:rsidP="00AB5BAC"/>
    <w:p w14:paraId="0754A638" w14:textId="77777777" w:rsidR="00AB5BAC" w:rsidRDefault="00AB5BAC" w:rsidP="00AB5BAC"/>
    <w:p w14:paraId="55795629" w14:textId="77777777" w:rsidR="00AB5BAC" w:rsidRDefault="00AB5BAC" w:rsidP="00AB5BAC"/>
    <w:p w14:paraId="26A2008D" w14:textId="69977936" w:rsidR="00AB5BAC" w:rsidRDefault="00AB5BAC" w:rsidP="00AB5BAC"/>
    <w:p w14:paraId="2A581906" w14:textId="77777777" w:rsidR="00AB5BAC" w:rsidRDefault="00AB5BAC">
      <w:r>
        <w:br w:type="page"/>
      </w:r>
    </w:p>
    <w:p w14:paraId="7B7D8EFB" w14:textId="6BE0CE52" w:rsidR="00ED7F27" w:rsidRDefault="00DE0997" w:rsidP="00DE0997">
      <w:r>
        <w:lastRenderedPageBreak/>
        <w:t>For more information, or for an interview with Captain Kenyon Sivels</w:t>
      </w:r>
      <w:r w:rsidR="00297DC9">
        <w:t>,</w:t>
      </w:r>
      <w:r>
        <w:t xml:space="preserve"> call </w:t>
      </w:r>
      <w:r w:rsidR="00F74508">
        <w:br/>
      </w:r>
      <w:r>
        <w:t>(260</w:t>
      </w:r>
      <w:r w:rsidR="00297DC9">
        <w:t>) 435-9730 or email kenyon.sivels@usc.salvationarmy.org</w:t>
      </w:r>
    </w:p>
    <w:p w14:paraId="1AE32560" w14:textId="77777777" w:rsidR="00ED7F27" w:rsidRDefault="00ED7F27"/>
    <w:p w14:paraId="230826AB" w14:textId="1EA55628" w:rsidR="00AB5BAC" w:rsidRDefault="00ED7F27" w:rsidP="00DC7D82">
      <w:r>
        <w:t xml:space="preserve">The </w:t>
      </w:r>
      <w:r>
        <w:rPr>
          <w:b/>
        </w:rPr>
        <w:t>Tools for School program</w:t>
      </w:r>
      <w:r>
        <w:t xml:space="preserve"> </w:t>
      </w:r>
      <w:proofErr w:type="gramStart"/>
      <w:r>
        <w:t>provides</w:t>
      </w:r>
      <w:proofErr w:type="gramEnd"/>
      <w:r>
        <w:t xml:space="preserve"> basic, new school supplies for students whose families need assistance.  </w:t>
      </w:r>
      <w:r w:rsidR="00F36441">
        <w:t>Our goal this year is to serve 1,000 children in Allen County</w:t>
      </w:r>
      <w:r w:rsidR="00E0721D">
        <w:t>.  We will be collecting now through July 28</w:t>
      </w:r>
      <w:r w:rsidR="00E0721D" w:rsidRPr="00E0721D">
        <w:rPr>
          <w:vertAlign w:val="superscript"/>
        </w:rPr>
        <w:t>th</w:t>
      </w:r>
      <w:r w:rsidR="00E0721D">
        <w:t>.</w:t>
      </w:r>
      <w:r w:rsidR="00DC7D82">
        <w:br/>
      </w:r>
    </w:p>
    <w:p w14:paraId="0BE0C586" w14:textId="6DEFC93D" w:rsidR="00ED7F27" w:rsidRDefault="00E0721D" w:rsidP="00AB5BAC">
      <w:pPr>
        <w:widowControl w:val="0"/>
        <w:spacing w:after="280"/>
      </w:pPr>
      <w:r w:rsidRPr="00E0721D">
        <w:t>This program operates entirely on donations from the public.  We can serve our less fortunate neighbors thanks to the generosity of area organizations and donors.</w:t>
      </w:r>
    </w:p>
    <w:p w14:paraId="49065C27" w14:textId="77777777" w:rsidR="00ED7F27" w:rsidRDefault="00ED7F27" w:rsidP="00AB5BAC">
      <w:r>
        <w:t>The Salvation Army strives to help alleviate the financial burden of families and allow parents to know that their children are going back to school equipped wit</w:t>
      </w:r>
      <w:r w:rsidR="0055273A">
        <w:t>h the tools they need to succeed</w:t>
      </w:r>
      <w:r>
        <w:t xml:space="preserve"> in the classroom.</w:t>
      </w:r>
    </w:p>
    <w:p w14:paraId="18D8C17F" w14:textId="6D7D931E" w:rsidR="00ED7F27" w:rsidRDefault="00ED7F27" w:rsidP="00DC7D82"/>
    <w:p w14:paraId="0581DDB6" w14:textId="52384B7C" w:rsidR="00DC7D82" w:rsidRPr="00DC7D82" w:rsidRDefault="00DC7D82" w:rsidP="00DC7D82">
      <w:pPr>
        <w:rPr>
          <w:b/>
          <w:bCs/>
        </w:rPr>
      </w:pPr>
      <w:r w:rsidRPr="00DC7D82">
        <w:rPr>
          <w:b/>
          <w:bCs/>
        </w:rPr>
        <w:t>Three ways to get involved:</w:t>
      </w:r>
    </w:p>
    <w:p w14:paraId="4E83D71D" w14:textId="77777777" w:rsidR="00ED7F27" w:rsidRPr="00B0125C" w:rsidRDefault="00ED7F27">
      <w:pPr>
        <w:ind w:left="1080"/>
      </w:pPr>
    </w:p>
    <w:p w14:paraId="32E0534B" w14:textId="12B42D4F" w:rsidR="00ED7F27" w:rsidRDefault="00DC7D82" w:rsidP="00AB5BAC">
      <w:r>
        <w:rPr>
          <w:b/>
        </w:rPr>
        <w:t xml:space="preserve">If you </w:t>
      </w:r>
      <w:proofErr w:type="gramStart"/>
      <w:r>
        <w:rPr>
          <w:b/>
        </w:rPr>
        <w:t>are able to</w:t>
      </w:r>
      <w:proofErr w:type="gramEnd"/>
      <w:r>
        <w:rPr>
          <w:b/>
        </w:rPr>
        <w:t xml:space="preserve"> provide help</w:t>
      </w:r>
      <w:r w:rsidR="00C61EFB">
        <w:rPr>
          <w:b/>
        </w:rPr>
        <w:t>-</w:t>
      </w:r>
      <w:r w:rsidR="00ED7F27" w:rsidRPr="00B0125C">
        <w:rPr>
          <w:b/>
        </w:rPr>
        <w:t xml:space="preserve"> </w:t>
      </w:r>
      <w:r w:rsidR="00ED7F27" w:rsidRPr="00B0125C">
        <w:t xml:space="preserve">Individuals, Families and </w:t>
      </w:r>
      <w:r w:rsidR="00ED7F27">
        <w:t>groups looking to get involved and help those in need can respond by:</w:t>
      </w:r>
    </w:p>
    <w:p w14:paraId="62E84354" w14:textId="77777777" w:rsidR="00351978" w:rsidRDefault="00351978" w:rsidP="00351978"/>
    <w:p w14:paraId="036BDA9E" w14:textId="75E4B942" w:rsidR="00ED7F27" w:rsidRDefault="00ED7F27" w:rsidP="00AB5BAC">
      <w:r>
        <w:rPr>
          <w:b/>
        </w:rPr>
        <w:t>Donating Material Supplies</w:t>
      </w:r>
      <w:r>
        <w:t xml:space="preserve"> – material donations can be dropped off at The Salvation Army or any of our public donation sites in the community</w:t>
      </w:r>
      <w:r w:rsidR="00B57C19">
        <w:t>.  A list of sites is available online</w:t>
      </w:r>
      <w:r>
        <w:t>.</w:t>
      </w:r>
    </w:p>
    <w:p w14:paraId="5BAE7E7E" w14:textId="77777777" w:rsidR="00ED7F27" w:rsidRDefault="00ED7F27" w:rsidP="00351978">
      <w:pPr>
        <w:tabs>
          <w:tab w:val="num" w:pos="1260"/>
        </w:tabs>
        <w:ind w:left="1800" w:hanging="900"/>
      </w:pPr>
    </w:p>
    <w:p w14:paraId="50379039" w14:textId="77777777" w:rsidR="00ED7F27" w:rsidRDefault="00ED7F27" w:rsidP="00AB5BAC">
      <w:r>
        <w:rPr>
          <w:b/>
        </w:rPr>
        <w:t>Organizations can become a collection site-</w:t>
      </w:r>
      <w:r>
        <w:t xml:space="preserve"> </w:t>
      </w:r>
      <w:r w:rsidR="00351978">
        <w:t>Some of the best collections are done privately within organizations.  If your business is interested in collecting school supplies for children in our community, contact The Salvation Army for more information.</w:t>
      </w:r>
    </w:p>
    <w:p w14:paraId="7EA4BC7C" w14:textId="77777777" w:rsidR="00ED7F27" w:rsidRDefault="00ED7F27" w:rsidP="00351978">
      <w:pPr>
        <w:tabs>
          <w:tab w:val="num" w:pos="1260"/>
        </w:tabs>
        <w:ind w:left="1800" w:hanging="900"/>
      </w:pPr>
    </w:p>
    <w:p w14:paraId="10DFE2D3" w14:textId="715C6AC2" w:rsidR="00ED7F27" w:rsidRDefault="00ED7F27" w:rsidP="00AB5BAC">
      <w:r>
        <w:rPr>
          <w:b/>
        </w:rPr>
        <w:t>Monetary Donations</w:t>
      </w:r>
      <w:r w:rsidR="006F0419">
        <w:rPr>
          <w:b/>
        </w:rPr>
        <w:t>-</w:t>
      </w:r>
      <w:r>
        <w:t xml:space="preserve"> </w:t>
      </w:r>
      <w:r w:rsidR="00FA0539">
        <w:t>Let us do the shopping for you!  $25 fills a backpack of supplies needed on the first day of school.</w:t>
      </w:r>
      <w:r>
        <w:t xml:space="preserve">  </w:t>
      </w:r>
      <w:r w:rsidR="003D78FD">
        <w:t>G</w:t>
      </w:r>
      <w:r w:rsidR="00FA0539">
        <w:t>o to safortwayne.org and click the donate button.  Mark Tools for School when asked which program.</w:t>
      </w:r>
    </w:p>
    <w:p w14:paraId="0B545692" w14:textId="4ABDD21D" w:rsidR="00CC56FB" w:rsidRDefault="00CC56FB"/>
    <w:p w14:paraId="4EB944CE" w14:textId="3491718C" w:rsidR="00644DB1" w:rsidRDefault="00644DB1">
      <w:pPr>
        <w:rPr>
          <w:b/>
          <w:bCs/>
        </w:rPr>
      </w:pPr>
      <w:r>
        <w:rPr>
          <w:b/>
          <w:bCs/>
        </w:rPr>
        <w:br w:type="page"/>
      </w:r>
    </w:p>
    <w:p w14:paraId="37750BA0" w14:textId="0C369BFB" w:rsidR="00DE0997" w:rsidRDefault="00DE0997" w:rsidP="00644DB1">
      <w:pPr>
        <w:rPr>
          <w:b/>
          <w:bCs/>
        </w:rPr>
      </w:pPr>
      <w:r>
        <w:rPr>
          <w:b/>
          <w:bCs/>
        </w:rPr>
        <w:lastRenderedPageBreak/>
        <w:t xml:space="preserve">Link to download </w:t>
      </w:r>
      <w:r w:rsidR="00F07DE2">
        <w:rPr>
          <w:b/>
          <w:bCs/>
        </w:rPr>
        <w:t>wish list</w:t>
      </w:r>
      <w:r>
        <w:rPr>
          <w:b/>
          <w:bCs/>
        </w:rPr>
        <w:t>:</w:t>
      </w:r>
      <w:r w:rsidR="006741AD">
        <w:rPr>
          <w:b/>
          <w:bCs/>
        </w:rPr>
        <w:t xml:space="preserve"> </w:t>
      </w:r>
      <w:hyperlink r:id="rId7" w:history="1">
        <w:r w:rsidR="003E4E0B" w:rsidRPr="00B84A3D">
          <w:rPr>
            <w:rStyle w:val="Hyperlink"/>
            <w:b/>
            <w:bCs/>
          </w:rPr>
          <w:t>https://filesitefortwayne.weebly.com/uploads/4/3/9/6/4396692/supply_wishlist.pdf</w:t>
        </w:r>
      </w:hyperlink>
      <w:r w:rsidR="003E4E0B">
        <w:rPr>
          <w:b/>
          <w:bCs/>
        </w:rPr>
        <w:t xml:space="preserve"> </w:t>
      </w:r>
    </w:p>
    <w:p w14:paraId="17CC60B3" w14:textId="749D5640" w:rsidR="00DE0997" w:rsidRDefault="00F07DE2" w:rsidP="00644DB1">
      <w:pPr>
        <w:rPr>
          <w:b/>
          <w:bCs/>
        </w:rPr>
      </w:pPr>
      <w:r>
        <w:rPr>
          <w:noProof/>
        </w:rPr>
        <w:drawing>
          <wp:anchor distT="36576" distB="36576" distL="36576" distR="36576" simplePos="0" relativeHeight="251659264" behindDoc="0" locked="0" layoutInCell="1" allowOverlap="1" wp14:anchorId="6CC55568" wp14:editId="5302BFDF">
            <wp:simplePos x="0" y="0"/>
            <wp:positionH relativeFrom="margin">
              <wp:align>left</wp:align>
            </wp:positionH>
            <wp:positionV relativeFrom="paragraph">
              <wp:posOffset>3810</wp:posOffset>
            </wp:positionV>
            <wp:extent cx="1430382" cy="139065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5600" t="6400" r="7999" b="9599"/>
                    <a:stretch>
                      <a:fillRect/>
                    </a:stretch>
                  </pic:blipFill>
                  <pic:spPr bwMode="auto">
                    <a:xfrm>
                      <a:off x="0" y="0"/>
                      <a:ext cx="1430382" cy="1390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2F7C63" w14:textId="4DEF8EAA" w:rsidR="00F07DE2" w:rsidRDefault="00F07DE2" w:rsidP="00644DB1">
      <w:pPr>
        <w:rPr>
          <w:b/>
          <w:bCs/>
        </w:rPr>
      </w:pPr>
    </w:p>
    <w:p w14:paraId="08CCF044" w14:textId="79BEBE89" w:rsidR="00F07DE2" w:rsidRDefault="00F07DE2" w:rsidP="00644DB1">
      <w:pPr>
        <w:rPr>
          <w:b/>
          <w:bCs/>
        </w:rPr>
      </w:pPr>
    </w:p>
    <w:p w14:paraId="2120BA2F" w14:textId="0D685440" w:rsidR="00F07DE2" w:rsidRDefault="00F07DE2" w:rsidP="00644DB1">
      <w:pPr>
        <w:rPr>
          <w:b/>
          <w:bCs/>
        </w:rPr>
      </w:pPr>
    </w:p>
    <w:p w14:paraId="52E792FD" w14:textId="75BCF36B" w:rsidR="00F07DE2" w:rsidRDefault="00F07DE2" w:rsidP="00644DB1">
      <w:pPr>
        <w:rPr>
          <w:b/>
          <w:bCs/>
        </w:rPr>
      </w:pPr>
    </w:p>
    <w:p w14:paraId="00E05F2B" w14:textId="756FB341" w:rsidR="00F07DE2" w:rsidRDefault="00F07DE2" w:rsidP="00644DB1">
      <w:pPr>
        <w:rPr>
          <w:b/>
          <w:bCs/>
        </w:rPr>
      </w:pPr>
    </w:p>
    <w:p w14:paraId="58924707" w14:textId="705B2B69" w:rsidR="00F07DE2" w:rsidRDefault="00F07DE2" w:rsidP="00644DB1">
      <w:pPr>
        <w:rPr>
          <w:b/>
          <w:bCs/>
        </w:rPr>
      </w:pPr>
    </w:p>
    <w:p w14:paraId="0134D26A" w14:textId="77777777" w:rsidR="00F07DE2" w:rsidRDefault="00F07DE2" w:rsidP="00644DB1">
      <w:pPr>
        <w:rPr>
          <w:b/>
          <w:bCs/>
        </w:rPr>
      </w:pPr>
    </w:p>
    <w:p w14:paraId="10FC8851" w14:textId="77777777" w:rsidR="00F07DE2" w:rsidRDefault="00F07DE2" w:rsidP="00644DB1">
      <w:pPr>
        <w:rPr>
          <w:b/>
          <w:bCs/>
        </w:rPr>
      </w:pPr>
    </w:p>
    <w:p w14:paraId="3FD9EE3E" w14:textId="77777777" w:rsidR="00F07DE2" w:rsidRDefault="00F07DE2" w:rsidP="00644DB1">
      <w:pPr>
        <w:rPr>
          <w:b/>
          <w:bCs/>
        </w:rPr>
      </w:pPr>
    </w:p>
    <w:p w14:paraId="53B75A4F" w14:textId="77777777" w:rsidR="00F07DE2" w:rsidRDefault="00F07DE2" w:rsidP="00644DB1">
      <w:pPr>
        <w:rPr>
          <w:b/>
          <w:bCs/>
        </w:rPr>
      </w:pPr>
    </w:p>
    <w:p w14:paraId="2363E91A" w14:textId="7BCB0E63" w:rsidR="00644DB1" w:rsidRDefault="00F07DE2" w:rsidP="00644DB1">
      <w:pPr>
        <w:rPr>
          <w:b/>
          <w:bCs/>
        </w:rPr>
      </w:pPr>
      <w:r>
        <w:rPr>
          <w:b/>
          <w:bCs/>
        </w:rPr>
        <w:t>Link to this document:</w:t>
      </w:r>
      <w:r w:rsidR="006741AD">
        <w:rPr>
          <w:b/>
          <w:bCs/>
        </w:rPr>
        <w:t xml:space="preserve"> </w:t>
      </w:r>
      <w:hyperlink r:id="rId9" w:history="1">
        <w:r w:rsidR="003E4E0B" w:rsidRPr="00B84A3D">
          <w:rPr>
            <w:rStyle w:val="Hyperlink"/>
            <w:b/>
            <w:bCs/>
          </w:rPr>
          <w:t>https://filesitefortwayne.weebly.com/uploads/4/3/9/6/4396692/tools_for_school_kickoff_materials.docx</w:t>
        </w:r>
      </w:hyperlink>
      <w:r w:rsidR="003E4E0B">
        <w:rPr>
          <w:b/>
          <w:bCs/>
        </w:rPr>
        <w:t xml:space="preserve"> </w:t>
      </w:r>
    </w:p>
    <w:p w14:paraId="59A65343" w14:textId="77777777" w:rsidR="00F07DE2" w:rsidRDefault="00F07DE2" w:rsidP="00644DB1">
      <w:pPr>
        <w:rPr>
          <w:b/>
          <w:bCs/>
        </w:rPr>
      </w:pPr>
    </w:p>
    <w:p w14:paraId="7EE2E028" w14:textId="7B33407B" w:rsidR="00644DB1" w:rsidRDefault="006741AD">
      <w:pPr>
        <w:rPr>
          <w:b/>
          <w:bCs/>
        </w:rPr>
      </w:pPr>
      <w:r>
        <w:rPr>
          <w:noProof/>
        </w:rPr>
        <w:drawing>
          <wp:inline distT="0" distB="0" distL="0" distR="0" wp14:anchorId="6075F1DF" wp14:editId="27CCE9D4">
            <wp:extent cx="1323833" cy="1323833"/>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7572" cy="1337572"/>
                    </a:xfrm>
                    <a:prstGeom prst="rect">
                      <a:avLst/>
                    </a:prstGeom>
                    <a:noFill/>
                    <a:ln>
                      <a:noFill/>
                    </a:ln>
                  </pic:spPr>
                </pic:pic>
              </a:graphicData>
            </a:graphic>
          </wp:inline>
        </w:drawing>
      </w:r>
    </w:p>
    <w:p w14:paraId="783DA00C" w14:textId="6F31E5D1" w:rsidR="006741AD" w:rsidRDefault="006741AD">
      <w:pPr>
        <w:rPr>
          <w:b/>
          <w:bCs/>
        </w:rPr>
      </w:pPr>
      <w:r>
        <w:rPr>
          <w:b/>
          <w:bCs/>
        </w:rPr>
        <w:br w:type="page"/>
      </w:r>
    </w:p>
    <w:p w14:paraId="684A6DB2" w14:textId="77777777" w:rsidR="006741AD" w:rsidRDefault="006741AD">
      <w:pPr>
        <w:rPr>
          <w:b/>
          <w:bCs/>
        </w:rPr>
      </w:pPr>
    </w:p>
    <w:p w14:paraId="67171AF5" w14:textId="40309C22" w:rsidR="00CC56FB" w:rsidRDefault="00CC56FB" w:rsidP="00CC56FB">
      <w:pPr>
        <w:pStyle w:val="ListParagraph"/>
        <w:rPr>
          <w:b/>
          <w:bCs/>
        </w:rPr>
      </w:pPr>
      <w:r>
        <w:rPr>
          <w:b/>
          <w:bCs/>
        </w:rPr>
        <w:t>School Supply Wishlist</w:t>
      </w:r>
    </w:p>
    <w:p w14:paraId="33D1F087" w14:textId="47A38F5B" w:rsidR="00D83D40" w:rsidRPr="00D83D40" w:rsidRDefault="00D83D40" w:rsidP="00D83D40">
      <w:pPr>
        <w:pStyle w:val="ListParagraph"/>
        <w:rPr>
          <w:b/>
          <w:bCs/>
        </w:rPr>
      </w:pPr>
      <w:r>
        <w:rPr>
          <w:b/>
          <w:bCs/>
        </w:rPr>
        <w:t>Collecting now through July 28</w:t>
      </w:r>
      <w:r w:rsidRPr="00D83D40">
        <w:rPr>
          <w:b/>
          <w:bCs/>
          <w:vertAlign w:val="superscript"/>
        </w:rPr>
        <w:t>th</w:t>
      </w:r>
    </w:p>
    <w:p w14:paraId="3D3186A6" w14:textId="77777777" w:rsidR="00CC56FB" w:rsidRDefault="00CC56FB" w:rsidP="00CC56FB">
      <w:pPr>
        <w:pStyle w:val="ListParagraph"/>
      </w:pPr>
    </w:p>
    <w:p w14:paraId="0B508E20" w14:textId="64C77CE3" w:rsidR="00CC56FB" w:rsidRDefault="00CC56FB" w:rsidP="00CC56FB">
      <w:pPr>
        <w:pStyle w:val="ListParagraph"/>
      </w:pPr>
      <w:r>
        <w:t>Book Bags (Our greatest need!)</w:t>
      </w:r>
    </w:p>
    <w:p w14:paraId="2C691268" w14:textId="77777777" w:rsidR="00CC56FB" w:rsidRDefault="00CC56FB" w:rsidP="00CC56FB">
      <w:pPr>
        <w:pStyle w:val="ListParagraph"/>
      </w:pPr>
      <w:r>
        <w:t>Disinfectant Wipes</w:t>
      </w:r>
    </w:p>
    <w:p w14:paraId="55F3DCC6" w14:textId="77777777" w:rsidR="00CC56FB" w:rsidRDefault="00CC56FB" w:rsidP="00CC56FB">
      <w:pPr>
        <w:pStyle w:val="ListParagraph"/>
      </w:pPr>
      <w:r>
        <w:t>Earbuds/Headphones with Microphone</w:t>
      </w:r>
    </w:p>
    <w:p w14:paraId="07696C3A" w14:textId="77777777" w:rsidR="00CC56FB" w:rsidRDefault="00CC56FB" w:rsidP="00CC56FB">
      <w:pPr>
        <w:pStyle w:val="ListParagraph"/>
      </w:pPr>
      <w:r>
        <w:t>Tissues</w:t>
      </w:r>
    </w:p>
    <w:p w14:paraId="7269ADCE" w14:textId="77777777" w:rsidR="00CC56FB" w:rsidRDefault="00CC56FB" w:rsidP="00CC56FB">
      <w:pPr>
        <w:pStyle w:val="ListParagraph"/>
      </w:pPr>
      <w:r>
        <w:t>Water Bottles</w:t>
      </w:r>
    </w:p>
    <w:p w14:paraId="5B3DB5A4" w14:textId="77777777" w:rsidR="00CC56FB" w:rsidRDefault="00CC56FB" w:rsidP="00CC56FB">
      <w:pPr>
        <w:pStyle w:val="ListParagraph"/>
      </w:pPr>
      <w:r>
        <w:t>Hand Sanitizer</w:t>
      </w:r>
    </w:p>
    <w:p w14:paraId="696E2D84" w14:textId="77777777" w:rsidR="00CC56FB" w:rsidRDefault="00CC56FB" w:rsidP="00CC56FB">
      <w:pPr>
        <w:pStyle w:val="ListParagraph"/>
      </w:pPr>
      <w:r>
        <w:t>Pens</w:t>
      </w:r>
    </w:p>
    <w:p w14:paraId="42D51218" w14:textId="77777777" w:rsidR="00CC56FB" w:rsidRDefault="00CC56FB" w:rsidP="00CC56FB">
      <w:pPr>
        <w:pStyle w:val="ListParagraph"/>
      </w:pPr>
      <w:r>
        <w:t>3 Ring Binders</w:t>
      </w:r>
    </w:p>
    <w:p w14:paraId="03240734" w14:textId="77777777" w:rsidR="00CC56FB" w:rsidRDefault="00CC56FB" w:rsidP="00CC56FB">
      <w:pPr>
        <w:pStyle w:val="ListParagraph"/>
      </w:pPr>
      <w:r>
        <w:t>Dry Erase Markers</w:t>
      </w:r>
    </w:p>
    <w:p w14:paraId="1834F942" w14:textId="77777777" w:rsidR="00CC56FB" w:rsidRDefault="00CC56FB" w:rsidP="00CC56FB">
      <w:pPr>
        <w:pStyle w:val="ListParagraph"/>
      </w:pPr>
      <w:r>
        <w:t>Baby Wipes</w:t>
      </w:r>
    </w:p>
    <w:p w14:paraId="434B28A1" w14:textId="77777777" w:rsidR="00CC56FB" w:rsidRDefault="00CC56FB" w:rsidP="00CC56FB">
      <w:pPr>
        <w:pStyle w:val="ListParagraph"/>
      </w:pPr>
      <w:r>
        <w:t>Composition Notebooks</w:t>
      </w:r>
    </w:p>
    <w:p w14:paraId="35627631" w14:textId="77777777" w:rsidR="00CC56FB" w:rsidRDefault="00CC56FB" w:rsidP="00CC56FB">
      <w:pPr>
        <w:pStyle w:val="ListParagraph"/>
      </w:pPr>
      <w:r>
        <w:t>Pink Erasers</w:t>
      </w:r>
    </w:p>
    <w:p w14:paraId="1D5CF724" w14:textId="77777777" w:rsidR="00CC56FB" w:rsidRDefault="00CC56FB" w:rsidP="00CC56FB">
      <w:pPr>
        <w:pStyle w:val="ListParagraph"/>
      </w:pPr>
      <w:r>
        <w:t>Folders</w:t>
      </w:r>
    </w:p>
    <w:p w14:paraId="2F603001" w14:textId="782F250C" w:rsidR="00CC56FB" w:rsidRDefault="00CC56FB" w:rsidP="00CC56FB">
      <w:pPr>
        <w:pStyle w:val="ListParagraph"/>
      </w:pPr>
      <w:r>
        <w:t>Highlighters</w:t>
      </w:r>
    </w:p>
    <w:p w14:paraId="181E72AD" w14:textId="77777777" w:rsidR="00CC56FB" w:rsidRDefault="00CC56FB" w:rsidP="00CC56FB">
      <w:pPr>
        <w:pStyle w:val="ListParagraph"/>
      </w:pPr>
      <w:r>
        <w:t>Crayons</w:t>
      </w:r>
    </w:p>
    <w:p w14:paraId="6322284B" w14:textId="77777777" w:rsidR="00CC56FB" w:rsidRDefault="00CC56FB" w:rsidP="00CC56FB">
      <w:pPr>
        <w:pStyle w:val="ListParagraph"/>
      </w:pPr>
      <w:r>
        <w:t>Glue Sticks</w:t>
      </w:r>
    </w:p>
    <w:p w14:paraId="3070B018" w14:textId="77777777" w:rsidR="00CC56FB" w:rsidRDefault="00CC56FB" w:rsidP="00CC56FB">
      <w:pPr>
        <w:pStyle w:val="ListParagraph"/>
      </w:pPr>
      <w:r>
        <w:t>Markers</w:t>
      </w:r>
    </w:p>
    <w:p w14:paraId="6E20634E" w14:textId="77777777" w:rsidR="00CC56FB" w:rsidRDefault="00CC56FB" w:rsidP="00CC56FB">
      <w:pPr>
        <w:pStyle w:val="ListParagraph"/>
      </w:pPr>
      <w:r>
        <w:t>Loose Leaf Paper</w:t>
      </w:r>
    </w:p>
    <w:p w14:paraId="6B8E9853" w14:textId="77777777" w:rsidR="00CC56FB" w:rsidRDefault="00CC56FB" w:rsidP="00CC56FB">
      <w:pPr>
        <w:pStyle w:val="ListParagraph"/>
      </w:pPr>
      <w:r>
        <w:t>Pencil Bag/Case</w:t>
      </w:r>
    </w:p>
    <w:p w14:paraId="5876A50F" w14:textId="77777777" w:rsidR="00CC56FB" w:rsidRDefault="00CC56FB" w:rsidP="00CC56FB">
      <w:pPr>
        <w:pStyle w:val="ListParagraph"/>
      </w:pPr>
      <w:r>
        <w:t>Pencils</w:t>
      </w:r>
    </w:p>
    <w:p w14:paraId="5AA7027F" w14:textId="77777777" w:rsidR="00CC56FB" w:rsidRDefault="00CC56FB" w:rsidP="00CC56FB">
      <w:pPr>
        <w:pStyle w:val="ListParagraph"/>
      </w:pPr>
      <w:r>
        <w:t>Post It Notes</w:t>
      </w:r>
    </w:p>
    <w:p w14:paraId="54179801" w14:textId="77777777" w:rsidR="00CC56FB" w:rsidRDefault="00CC56FB" w:rsidP="00CC56FB">
      <w:pPr>
        <w:pStyle w:val="ListParagraph"/>
      </w:pPr>
      <w:r>
        <w:t>Spiral Notebooks</w:t>
      </w:r>
    </w:p>
    <w:p w14:paraId="282F3E59" w14:textId="77777777" w:rsidR="00CC56FB" w:rsidRDefault="00CC56FB" w:rsidP="00CC56FB">
      <w:pPr>
        <w:pStyle w:val="ListParagraph"/>
      </w:pPr>
      <w:r>
        <w:t xml:space="preserve">Zipper Storage Bags – Sandwich, </w:t>
      </w:r>
      <w:proofErr w:type="gramStart"/>
      <w:r>
        <w:t>Quart</w:t>
      </w:r>
      <w:proofErr w:type="gramEnd"/>
      <w:r>
        <w:t xml:space="preserve"> or Gallon size</w:t>
      </w:r>
    </w:p>
    <w:p w14:paraId="3777A9F5" w14:textId="77777777" w:rsidR="00CC56FB" w:rsidRDefault="00CC56FB" w:rsidP="00CC56FB">
      <w:pPr>
        <w:pStyle w:val="ListParagraph"/>
      </w:pPr>
      <w:r>
        <w:t>3 x 5 Index Cards</w:t>
      </w:r>
    </w:p>
    <w:p w14:paraId="04BFFCBE" w14:textId="77777777" w:rsidR="00CC56FB" w:rsidRDefault="00CC56FB" w:rsidP="00CC56FB">
      <w:pPr>
        <w:pStyle w:val="ListParagraph"/>
      </w:pPr>
      <w:r>
        <w:t xml:space="preserve">Rulers </w:t>
      </w:r>
    </w:p>
    <w:p w14:paraId="6BAA4855" w14:textId="544FA53E" w:rsidR="00FA0539" w:rsidRDefault="00CC56FB" w:rsidP="00CC56FB">
      <w:pPr>
        <w:pStyle w:val="ListParagraph"/>
      </w:pPr>
      <w:r>
        <w:t>Colored Pencils</w:t>
      </w:r>
    </w:p>
    <w:p w14:paraId="25500ECB" w14:textId="540EF11F" w:rsidR="00CC56FB" w:rsidRDefault="00CC56FB">
      <w:r>
        <w:br w:type="page"/>
      </w:r>
    </w:p>
    <w:p w14:paraId="761AE212" w14:textId="73F84556" w:rsidR="00CC56FB" w:rsidRDefault="00CC56FB" w:rsidP="00CC56FB">
      <w:pPr>
        <w:rPr>
          <w:b/>
          <w:bCs/>
        </w:rPr>
      </w:pPr>
      <w:r w:rsidRPr="00CC56FB">
        <w:rPr>
          <w:b/>
          <w:bCs/>
        </w:rPr>
        <w:lastRenderedPageBreak/>
        <w:t>Tools for School 2022 Collection Sites</w:t>
      </w:r>
      <w:r w:rsidRPr="00CC56FB">
        <w:rPr>
          <w:b/>
          <w:bCs/>
        </w:rPr>
        <w:tab/>
      </w:r>
    </w:p>
    <w:p w14:paraId="1688E11E" w14:textId="77777777" w:rsidR="00CC56FB" w:rsidRPr="00CC56FB" w:rsidRDefault="00CC56FB" w:rsidP="00CC56FB">
      <w:pPr>
        <w:rPr>
          <w:b/>
          <w:bCs/>
        </w:rPr>
      </w:pPr>
    </w:p>
    <w:p w14:paraId="005FC3D4" w14:textId="77777777" w:rsidR="00CC56FB" w:rsidRPr="00CC56FB" w:rsidRDefault="00CC56FB" w:rsidP="00CC56FB">
      <w:pPr>
        <w:rPr>
          <w:b/>
          <w:bCs/>
        </w:rPr>
      </w:pPr>
      <w:r w:rsidRPr="00CC56FB">
        <w:rPr>
          <w:b/>
          <w:bCs/>
        </w:rPr>
        <w:t>Public Dropoff Sites</w:t>
      </w:r>
      <w:r w:rsidRPr="00CC56FB">
        <w:rPr>
          <w:b/>
          <w:bCs/>
        </w:rPr>
        <w:tab/>
      </w:r>
    </w:p>
    <w:p w14:paraId="74E85615" w14:textId="77777777" w:rsidR="00CC56FB" w:rsidRPr="00CC56FB" w:rsidRDefault="00CC56FB" w:rsidP="00CC56FB">
      <w:pPr>
        <w:rPr>
          <w:b/>
          <w:bCs/>
        </w:rPr>
      </w:pPr>
      <w:r w:rsidRPr="00CC56FB">
        <w:rPr>
          <w:b/>
          <w:bCs/>
        </w:rPr>
        <w:t>Business</w:t>
      </w:r>
      <w:r w:rsidRPr="00CC56FB">
        <w:rPr>
          <w:b/>
          <w:bCs/>
        </w:rPr>
        <w:tab/>
      </w:r>
      <w:r w:rsidRPr="00CC56FB">
        <w:rPr>
          <w:b/>
          <w:bCs/>
        </w:rPr>
        <w:tab/>
      </w:r>
      <w:r w:rsidRPr="00CC56FB">
        <w:rPr>
          <w:b/>
          <w:bCs/>
        </w:rPr>
        <w:tab/>
        <w:t>ADDRESS</w:t>
      </w:r>
    </w:p>
    <w:p w14:paraId="103B5B12" w14:textId="77777777" w:rsidR="00CC56FB" w:rsidRDefault="00CC56FB" w:rsidP="00CC56FB">
      <w:r>
        <w:t>Sweetwater Sound</w:t>
      </w:r>
      <w:r>
        <w:tab/>
      </w:r>
      <w:r>
        <w:tab/>
      </w:r>
      <w:r>
        <w:tab/>
        <w:t>5501 US-30 West</w:t>
      </w:r>
    </w:p>
    <w:p w14:paraId="50217191" w14:textId="77777777" w:rsidR="00CC56FB" w:rsidRDefault="00CC56FB" w:rsidP="00CC56FB">
      <w:r>
        <w:t>Community Harvest Food Bank</w:t>
      </w:r>
      <w:r>
        <w:tab/>
        <w:t>999E Tillman Road</w:t>
      </w:r>
    </w:p>
    <w:p w14:paraId="2E0EB213" w14:textId="77777777" w:rsidR="00CC56FB" w:rsidRDefault="00CC56FB" w:rsidP="00CC56FB">
      <w:r>
        <w:t>Daily Dose Drink Shop</w:t>
      </w:r>
      <w:r>
        <w:tab/>
      </w:r>
      <w:r>
        <w:tab/>
        <w:t>521 Broadway Street, New Haven</w:t>
      </w:r>
    </w:p>
    <w:p w14:paraId="04D25A0C" w14:textId="77777777" w:rsidR="00CC56FB" w:rsidRDefault="00CC56FB" w:rsidP="00CC56FB">
      <w:r>
        <w:t>Drop it Like its Tot</w:t>
      </w:r>
      <w:r>
        <w:tab/>
      </w:r>
      <w:r>
        <w:tab/>
      </w:r>
      <w:r>
        <w:tab/>
        <w:t>717 Broadway Street, New Haven</w:t>
      </w:r>
    </w:p>
    <w:p w14:paraId="14D53B5B" w14:textId="77777777" w:rsidR="00CC56FB" w:rsidRDefault="00CC56FB" w:rsidP="00CC56FB">
      <w:r>
        <w:t>Hupe Insurance</w:t>
      </w:r>
      <w:r>
        <w:tab/>
      </w:r>
      <w:r>
        <w:tab/>
      </w:r>
      <w:r>
        <w:tab/>
        <w:t>7011 Stellhorn Rd</w:t>
      </w:r>
    </w:p>
    <w:p w14:paraId="5352BFFD" w14:textId="77777777" w:rsidR="00CC56FB" w:rsidRDefault="00CC56FB" w:rsidP="00CC56FB">
      <w:r>
        <w:t>New Haven City Hall</w:t>
      </w:r>
      <w:r>
        <w:tab/>
      </w:r>
      <w:r>
        <w:tab/>
      </w:r>
      <w:r>
        <w:tab/>
        <w:t>815 Lincoln Hwy E</w:t>
      </w:r>
    </w:p>
    <w:p w14:paraId="289C3403" w14:textId="77777777" w:rsidR="00CC56FB" w:rsidRDefault="00CC56FB" w:rsidP="00CC56FB">
      <w:r>
        <w:t>New Haven Fire Department</w:t>
      </w:r>
      <w:r>
        <w:tab/>
      </w:r>
      <w:r>
        <w:tab/>
        <w:t>910 Hartzell Road</w:t>
      </w:r>
    </w:p>
    <w:p w14:paraId="0B842E89" w14:textId="77777777" w:rsidR="00CC56FB" w:rsidRDefault="00CC56FB" w:rsidP="00CC56FB">
      <w:r>
        <w:t>Peter Franklin Jewelers</w:t>
      </w:r>
      <w:r>
        <w:tab/>
      </w:r>
      <w:r>
        <w:tab/>
        <w:t>507 Broadway Street, New Haven</w:t>
      </w:r>
    </w:p>
    <w:p w14:paraId="68F9F045" w14:textId="77777777" w:rsidR="00CC56FB" w:rsidRDefault="00CC56FB" w:rsidP="00CC56FB">
      <w:r>
        <w:t>Salvation Army Thrift Stores</w:t>
      </w:r>
      <w:r>
        <w:tab/>
      </w:r>
      <w:r>
        <w:tab/>
        <w:t>All Fort Wayne locations</w:t>
      </w:r>
    </w:p>
    <w:p w14:paraId="5783713D" w14:textId="77777777" w:rsidR="00CC56FB" w:rsidRDefault="00CC56FB" w:rsidP="00CC56FB">
      <w:r>
        <w:t>Salvation Army Corps</w:t>
      </w:r>
      <w:r>
        <w:tab/>
      </w:r>
      <w:r>
        <w:tab/>
      </w:r>
      <w:r>
        <w:tab/>
        <w:t>2901 N Clinton Street</w:t>
      </w:r>
    </w:p>
    <w:p w14:paraId="689C19C2" w14:textId="77777777" w:rsidR="00CC56FB" w:rsidRDefault="00CC56FB" w:rsidP="00CC56FB">
      <w:r>
        <w:t>Walgreens</w:t>
      </w:r>
      <w:r>
        <w:tab/>
      </w:r>
      <w:r>
        <w:tab/>
      </w:r>
      <w:r>
        <w:tab/>
      </w:r>
      <w:r>
        <w:tab/>
        <w:t>All Locations</w:t>
      </w:r>
    </w:p>
    <w:p w14:paraId="1BEECC77" w14:textId="77777777" w:rsidR="00CC56FB" w:rsidRDefault="00CC56FB" w:rsidP="00CC56FB"/>
    <w:p w14:paraId="47951732" w14:textId="1C30EC88" w:rsidR="00CC56FB" w:rsidRPr="00CC56FB" w:rsidRDefault="00CC56FB" w:rsidP="00CC56FB">
      <w:pPr>
        <w:rPr>
          <w:b/>
          <w:bCs/>
        </w:rPr>
      </w:pPr>
      <w:r w:rsidRPr="00CC56FB">
        <w:rPr>
          <w:b/>
          <w:bCs/>
        </w:rPr>
        <w:t>Private Collection Sites</w:t>
      </w:r>
      <w:r w:rsidRPr="00CC56FB">
        <w:rPr>
          <w:b/>
          <w:bCs/>
        </w:rPr>
        <w:tab/>
      </w:r>
    </w:p>
    <w:p w14:paraId="3DA7AC56" w14:textId="1E557D42" w:rsidR="00CC56FB" w:rsidRPr="00CC56FB" w:rsidRDefault="00CC56FB" w:rsidP="00CC56FB">
      <w:pPr>
        <w:rPr>
          <w:b/>
          <w:bCs/>
        </w:rPr>
      </w:pPr>
      <w:r w:rsidRPr="00CC56FB">
        <w:rPr>
          <w:b/>
          <w:bCs/>
        </w:rPr>
        <w:t>Business</w:t>
      </w:r>
    </w:p>
    <w:p w14:paraId="648B2A8B" w14:textId="77777777" w:rsidR="00CC56FB" w:rsidRDefault="00CC56FB" w:rsidP="00CC56FB">
      <w:r>
        <w:t>BAE Systems</w:t>
      </w:r>
    </w:p>
    <w:p w14:paraId="49EC0564" w14:textId="77777777" w:rsidR="00CC56FB" w:rsidRDefault="00CC56FB" w:rsidP="00CC56FB">
      <w:r>
        <w:t>Edgewood Chiropractic</w:t>
      </w:r>
    </w:p>
    <w:p w14:paraId="7E97A092" w14:textId="34B421ED" w:rsidR="00CC56FB" w:rsidRDefault="00CC56FB" w:rsidP="00CC56FB">
      <w:r>
        <w:t>Fort Wayne Orthopedics</w:t>
      </w:r>
    </w:p>
    <w:p w14:paraId="5C45183D" w14:textId="7D865730" w:rsidR="00FA0539" w:rsidRDefault="00CC56FB" w:rsidP="00CC56FB">
      <w:r>
        <w:t>ProTailored Physical Therapy, LCC</w:t>
      </w:r>
    </w:p>
    <w:p w14:paraId="25CBC154" w14:textId="14C474C8" w:rsidR="00CC56FB" w:rsidRDefault="00CC56FB">
      <w:r>
        <w:br w:type="page"/>
      </w:r>
    </w:p>
    <w:p w14:paraId="4FC0D826" w14:textId="12067477" w:rsidR="00CC56FB" w:rsidRDefault="00CC56FB" w:rsidP="00CC56FB">
      <w:pPr>
        <w:rPr>
          <w:b/>
          <w:bCs/>
        </w:rPr>
      </w:pPr>
      <w:r>
        <w:rPr>
          <w:b/>
          <w:bCs/>
        </w:rPr>
        <w:lastRenderedPageBreak/>
        <w:t>About The Salvation Army</w:t>
      </w:r>
    </w:p>
    <w:p w14:paraId="55DD624F" w14:textId="64DAA31C" w:rsidR="00AB5BAC" w:rsidRPr="00D83D40" w:rsidRDefault="00AB5BAC" w:rsidP="00AB5BAC">
      <w:pPr>
        <w:rPr>
          <w:i/>
          <w:iCs/>
        </w:rPr>
      </w:pPr>
      <w:r w:rsidRPr="00D83D40">
        <w:rPr>
          <w:i/>
          <w:iCs/>
        </w:rPr>
        <w:t>Your support allows us to continue serving the Greater Fort Wayne Area.  Last year we served over 13,000 individuals in need.</w:t>
      </w:r>
    </w:p>
    <w:p w14:paraId="29114C57" w14:textId="77777777" w:rsidR="00AB5BAC" w:rsidRPr="00D83D40" w:rsidRDefault="00AB5BAC" w:rsidP="00AB5BAC">
      <w:pPr>
        <w:rPr>
          <w:i/>
          <w:iCs/>
        </w:rPr>
      </w:pPr>
    </w:p>
    <w:p w14:paraId="17AA5EB4" w14:textId="32B04A6E" w:rsidR="00AB5BAC" w:rsidRDefault="00AB5BAC" w:rsidP="00AB5BAC">
      <w:pPr>
        <w:rPr>
          <w:i/>
          <w:iCs/>
        </w:rPr>
      </w:pPr>
      <w:r w:rsidRPr="00D83D40">
        <w:rPr>
          <w:i/>
          <w:iCs/>
        </w:rPr>
        <w:t xml:space="preserve">84 cents of every dollar </w:t>
      </w:r>
      <w:proofErr w:type="gramStart"/>
      <w:r w:rsidRPr="00D83D40">
        <w:rPr>
          <w:i/>
          <w:iCs/>
        </w:rPr>
        <w:t>goes</w:t>
      </w:r>
      <w:proofErr w:type="gramEnd"/>
      <w:r w:rsidRPr="00D83D40">
        <w:rPr>
          <w:i/>
          <w:iCs/>
        </w:rPr>
        <w:t xml:space="preserve"> to programming, ensuring your donations are used effectively and efficiently in our community.</w:t>
      </w:r>
    </w:p>
    <w:p w14:paraId="30242EF6" w14:textId="77777777" w:rsidR="00AB5BAC" w:rsidRPr="00D83D40" w:rsidRDefault="00AB5BAC" w:rsidP="00AB5BAC">
      <w:pPr>
        <w:rPr>
          <w:i/>
          <w:iCs/>
        </w:rPr>
      </w:pPr>
    </w:p>
    <w:p w14:paraId="2BDAC944" w14:textId="77777777" w:rsidR="00CC56FB" w:rsidRPr="00CC56FB" w:rsidRDefault="00CC56FB" w:rsidP="00CC56FB">
      <w:r w:rsidRPr="00CC56FB">
        <w:t>The Salvation Army has been serving the greater Fort Wayne community since 1886.  We continue to fulfill our mission by offering a wide variety of programs and services that address the numerous needs existing within the Allen County community.</w:t>
      </w:r>
    </w:p>
    <w:p w14:paraId="6D64C4C9" w14:textId="77777777" w:rsidR="00CC56FB" w:rsidRDefault="00CC56FB" w:rsidP="00CC56FB"/>
    <w:p w14:paraId="0367EF1A" w14:textId="2DCEB0E3" w:rsidR="00CC56FB" w:rsidRPr="00CC56FB" w:rsidRDefault="00CC56FB" w:rsidP="00CC56FB">
      <w:r w:rsidRPr="00CC56FB">
        <w:t>Tools for School provides new school supplies for students whose families need assistance.  The Salvation Army provided over 1,000 youth with 18,912 school supplies in 2021.</w:t>
      </w:r>
    </w:p>
    <w:p w14:paraId="638D9613" w14:textId="77777777" w:rsidR="00CC56FB" w:rsidRDefault="00CC56FB" w:rsidP="00CC56FB"/>
    <w:p w14:paraId="454C712B" w14:textId="4DDE486F" w:rsidR="00CC56FB" w:rsidRPr="00CC56FB" w:rsidRDefault="00CC56FB" w:rsidP="00CC56FB">
      <w:r w:rsidRPr="00CC56FB">
        <w:t>Emergency Disaster Services provide emergency assistance for victims of natural disasters such as, floods, tornadoes, or other unforeseen incidents.  Our emergency shelter provides a warm and safe place when those affected by disaster have nowhere else to go.</w:t>
      </w:r>
    </w:p>
    <w:p w14:paraId="47AECF7A" w14:textId="77777777" w:rsidR="00D83D40" w:rsidRDefault="00D83D40" w:rsidP="00CC56FB"/>
    <w:p w14:paraId="209E455B" w14:textId="0B8D52D1" w:rsidR="00CC56FB" w:rsidRPr="00CC56FB" w:rsidRDefault="00CC56FB" w:rsidP="00CC56FB">
      <w:r w:rsidRPr="00CC56FB">
        <w:t>Youth programs provide after-school activities as well as residential and daytime summer camps.  The programs provide a safe and encouraging environment which promote educational and physical development.   The Salvation Army offered quality programs to over 300 Allen County youth throughout 2021.</w:t>
      </w:r>
    </w:p>
    <w:p w14:paraId="63DDB067" w14:textId="77777777" w:rsidR="00CC56FB" w:rsidRDefault="00CC56FB" w:rsidP="00CC56FB"/>
    <w:p w14:paraId="72D77984" w14:textId="388E687D" w:rsidR="00CC56FB" w:rsidRPr="00CC56FB" w:rsidRDefault="00CC56FB" w:rsidP="00CC56FB">
      <w:r w:rsidRPr="00CC56FB">
        <w:t xml:space="preserve">Social Services provides emergency financial assistance for rent, utilities, food, clothing, transportation, emergency shelter, and other needs.  The Salvation Army Social Service programs provide hope for </w:t>
      </w:r>
      <w:r w:rsidR="00EA47AF" w:rsidRPr="00CC56FB">
        <w:t>low-income</w:t>
      </w:r>
      <w:r w:rsidRPr="00CC56FB">
        <w:t xml:space="preserve"> families and those individuals who may otherwise fall through the cracks.  In 2021, The Salvation Army served over 10,000 individuals through the social </w:t>
      </w:r>
      <w:proofErr w:type="gramStart"/>
      <w:r w:rsidRPr="00CC56FB">
        <w:t>services</w:t>
      </w:r>
      <w:proofErr w:type="gramEnd"/>
      <w:r w:rsidRPr="00CC56FB">
        <w:t xml:space="preserve"> direct assistance and case management programs, providing them with the help they desperately needed.  </w:t>
      </w:r>
    </w:p>
    <w:p w14:paraId="1026119E" w14:textId="77777777" w:rsidR="00CC56FB" w:rsidRDefault="00CC56FB" w:rsidP="00CC56FB"/>
    <w:p w14:paraId="4F5DA567" w14:textId="4AC55A4D" w:rsidR="00CC56FB" w:rsidRPr="00CC56FB" w:rsidRDefault="00CC56FB" w:rsidP="00CC56FB">
      <w:r w:rsidRPr="00CC56FB">
        <w:t xml:space="preserve">Christmas programs provide families with food, clothing, and toys to families in need.  In 2021, we helped over 3,000 individuals have a very Merry Christmas through our various holiday programs.  </w:t>
      </w:r>
    </w:p>
    <w:p w14:paraId="589F134F" w14:textId="77777777" w:rsidR="00CC56FB" w:rsidRDefault="00CC56FB" w:rsidP="00CC56FB"/>
    <w:p w14:paraId="5D8F834A" w14:textId="77777777" w:rsidR="00CC56FB" w:rsidRPr="00CC56FB" w:rsidRDefault="00CC56FB" w:rsidP="00CC56FB">
      <w:pPr>
        <w:rPr>
          <w:b/>
          <w:bCs/>
        </w:rPr>
      </w:pPr>
    </w:p>
    <w:sectPr w:rsidR="00CC56FB" w:rsidRPr="00CC56FB">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CE39" w14:textId="77777777" w:rsidR="00AD107F" w:rsidRDefault="00AD107F">
      <w:r>
        <w:separator/>
      </w:r>
    </w:p>
  </w:endnote>
  <w:endnote w:type="continuationSeparator" w:id="0">
    <w:p w14:paraId="44E8198F" w14:textId="77777777" w:rsidR="00AD107F" w:rsidRDefault="00AD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8334" w14:textId="77777777" w:rsidR="00AD107F" w:rsidRDefault="00AD107F">
      <w:r>
        <w:separator/>
      </w:r>
    </w:p>
  </w:footnote>
  <w:footnote w:type="continuationSeparator" w:id="0">
    <w:p w14:paraId="7F893641" w14:textId="77777777" w:rsidR="00AD107F" w:rsidRDefault="00AD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FA2" w14:textId="76400A8B" w:rsidR="007A5BC6" w:rsidRPr="00F74508" w:rsidRDefault="00F74508" w:rsidP="00F74508">
    <w:pPr>
      <w:jc w:val="center"/>
      <w:rPr>
        <w:b/>
      </w:rPr>
    </w:pPr>
    <w:r>
      <w:rPr>
        <w:b/>
        <w:noProof/>
      </w:rPr>
      <w:drawing>
        <wp:anchor distT="0" distB="0" distL="114300" distR="114300" simplePos="0" relativeHeight="251658240" behindDoc="1" locked="0" layoutInCell="1" allowOverlap="1" wp14:anchorId="0FB6BFAF" wp14:editId="6F1756FC">
          <wp:simplePos x="0" y="0"/>
          <wp:positionH relativeFrom="margin">
            <wp:align>right</wp:align>
          </wp:positionH>
          <wp:positionV relativeFrom="margin">
            <wp:posOffset>-628356</wp:posOffset>
          </wp:positionV>
          <wp:extent cx="408940" cy="47688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8940" cy="476885"/>
                  </a:xfrm>
                  <a:prstGeom prst="rect">
                    <a:avLst/>
                  </a:prstGeom>
                </pic:spPr>
              </pic:pic>
            </a:graphicData>
          </a:graphic>
          <wp14:sizeRelH relativeFrom="margin">
            <wp14:pctWidth>0</wp14:pctWidth>
          </wp14:sizeRelH>
          <wp14:sizeRelV relativeFrom="margin">
            <wp14:pctHeight>0</wp14:pctHeight>
          </wp14:sizeRelV>
        </wp:anchor>
      </w:drawing>
    </w:r>
    <w:r w:rsidR="007A5BC6">
      <w:rPr>
        <w:b/>
      </w:rPr>
      <w:t xml:space="preserve">Tools for School </w:t>
    </w:r>
    <w:r w:rsidR="00B30E6E">
      <w:rPr>
        <w:b/>
      </w:rPr>
      <w:t>2022</w:t>
    </w:r>
    <w:r w:rsidR="007A5BC6">
      <w:rPr>
        <w:b/>
      </w:rPr>
      <w:t xml:space="preserve"> Kick Off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465"/>
    <w:multiLevelType w:val="multilevel"/>
    <w:tmpl w:val="002AC68A"/>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97907"/>
    <w:multiLevelType w:val="multilevel"/>
    <w:tmpl w:val="FC6686E0"/>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E93744"/>
    <w:multiLevelType w:val="hybridMultilevel"/>
    <w:tmpl w:val="E1C855F8"/>
    <w:lvl w:ilvl="0" w:tplc="06D47558">
      <w:start w:val="1"/>
      <w:numFmt w:val="bullet"/>
      <w:lvlText w:val=""/>
      <w:lvlJc w:val="left"/>
      <w:pPr>
        <w:tabs>
          <w:tab w:val="num" w:pos="1440"/>
        </w:tabs>
        <w:ind w:left="1440" w:hanging="360"/>
      </w:pPr>
      <w:rPr>
        <w:rFonts w:ascii="Symbol" w:hAnsi="Symbol" w:hint="default"/>
      </w:rPr>
    </w:lvl>
    <w:lvl w:ilvl="1" w:tplc="27401F4E" w:tentative="1">
      <w:start w:val="1"/>
      <w:numFmt w:val="bullet"/>
      <w:lvlText w:val="o"/>
      <w:lvlJc w:val="left"/>
      <w:pPr>
        <w:tabs>
          <w:tab w:val="num" w:pos="2160"/>
        </w:tabs>
        <w:ind w:left="2160" w:hanging="360"/>
      </w:pPr>
      <w:rPr>
        <w:rFonts w:ascii="Courier New" w:hAnsi="Courier New" w:hint="default"/>
      </w:rPr>
    </w:lvl>
    <w:lvl w:ilvl="2" w:tplc="5DFC2204" w:tentative="1">
      <w:start w:val="1"/>
      <w:numFmt w:val="bullet"/>
      <w:lvlText w:val=""/>
      <w:lvlJc w:val="left"/>
      <w:pPr>
        <w:tabs>
          <w:tab w:val="num" w:pos="2880"/>
        </w:tabs>
        <w:ind w:left="2880" w:hanging="360"/>
      </w:pPr>
      <w:rPr>
        <w:rFonts w:ascii="Wingdings" w:hAnsi="Wingdings" w:hint="default"/>
      </w:rPr>
    </w:lvl>
    <w:lvl w:ilvl="3" w:tplc="36D4BCBE" w:tentative="1">
      <w:start w:val="1"/>
      <w:numFmt w:val="bullet"/>
      <w:lvlText w:val=""/>
      <w:lvlJc w:val="left"/>
      <w:pPr>
        <w:tabs>
          <w:tab w:val="num" w:pos="3600"/>
        </w:tabs>
        <w:ind w:left="3600" w:hanging="360"/>
      </w:pPr>
      <w:rPr>
        <w:rFonts w:ascii="Symbol" w:hAnsi="Symbol" w:hint="default"/>
      </w:rPr>
    </w:lvl>
    <w:lvl w:ilvl="4" w:tplc="3BFA54B6" w:tentative="1">
      <w:start w:val="1"/>
      <w:numFmt w:val="bullet"/>
      <w:lvlText w:val="o"/>
      <w:lvlJc w:val="left"/>
      <w:pPr>
        <w:tabs>
          <w:tab w:val="num" w:pos="4320"/>
        </w:tabs>
        <w:ind w:left="4320" w:hanging="360"/>
      </w:pPr>
      <w:rPr>
        <w:rFonts w:ascii="Courier New" w:hAnsi="Courier New" w:hint="default"/>
      </w:rPr>
    </w:lvl>
    <w:lvl w:ilvl="5" w:tplc="5478CF36" w:tentative="1">
      <w:start w:val="1"/>
      <w:numFmt w:val="bullet"/>
      <w:lvlText w:val=""/>
      <w:lvlJc w:val="left"/>
      <w:pPr>
        <w:tabs>
          <w:tab w:val="num" w:pos="5040"/>
        </w:tabs>
        <w:ind w:left="5040" w:hanging="360"/>
      </w:pPr>
      <w:rPr>
        <w:rFonts w:ascii="Wingdings" w:hAnsi="Wingdings" w:hint="default"/>
      </w:rPr>
    </w:lvl>
    <w:lvl w:ilvl="6" w:tplc="C62AE82C" w:tentative="1">
      <w:start w:val="1"/>
      <w:numFmt w:val="bullet"/>
      <w:lvlText w:val=""/>
      <w:lvlJc w:val="left"/>
      <w:pPr>
        <w:tabs>
          <w:tab w:val="num" w:pos="5760"/>
        </w:tabs>
        <w:ind w:left="5760" w:hanging="360"/>
      </w:pPr>
      <w:rPr>
        <w:rFonts w:ascii="Symbol" w:hAnsi="Symbol" w:hint="default"/>
      </w:rPr>
    </w:lvl>
    <w:lvl w:ilvl="7" w:tplc="77B850A8" w:tentative="1">
      <w:start w:val="1"/>
      <w:numFmt w:val="bullet"/>
      <w:lvlText w:val="o"/>
      <w:lvlJc w:val="left"/>
      <w:pPr>
        <w:tabs>
          <w:tab w:val="num" w:pos="6480"/>
        </w:tabs>
        <w:ind w:left="6480" w:hanging="360"/>
      </w:pPr>
      <w:rPr>
        <w:rFonts w:ascii="Courier New" w:hAnsi="Courier New" w:hint="default"/>
      </w:rPr>
    </w:lvl>
    <w:lvl w:ilvl="8" w:tplc="A300B8E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CA3502"/>
    <w:multiLevelType w:val="multilevel"/>
    <w:tmpl w:val="002AC68A"/>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AC56AE"/>
    <w:multiLevelType w:val="hybridMultilevel"/>
    <w:tmpl w:val="BA364BAA"/>
    <w:lvl w:ilvl="0" w:tplc="C2081EC4">
      <w:start w:val="1"/>
      <w:numFmt w:val="upperRoman"/>
      <w:lvlText w:val="%1."/>
      <w:lvlJc w:val="left"/>
      <w:pPr>
        <w:tabs>
          <w:tab w:val="num" w:pos="1080"/>
        </w:tabs>
        <w:ind w:left="1080" w:hanging="720"/>
      </w:pPr>
      <w:rPr>
        <w:rFonts w:hint="default"/>
        <w:b/>
      </w:rPr>
    </w:lvl>
    <w:lvl w:ilvl="1" w:tplc="8D520AEE">
      <w:start w:val="1"/>
      <w:numFmt w:val="bullet"/>
      <w:lvlText w:val=""/>
      <w:lvlJc w:val="left"/>
      <w:pPr>
        <w:tabs>
          <w:tab w:val="num" w:pos="1440"/>
        </w:tabs>
        <w:ind w:left="1440" w:hanging="360"/>
      </w:pPr>
      <w:rPr>
        <w:rFonts w:ascii="Wingdings" w:hAnsi="Wingdings" w:hint="default"/>
        <w:b/>
      </w:rPr>
    </w:lvl>
    <w:lvl w:ilvl="2" w:tplc="95847FB0">
      <w:start w:val="1"/>
      <w:numFmt w:val="bullet"/>
      <w:lvlText w:val="o"/>
      <w:lvlJc w:val="left"/>
      <w:pPr>
        <w:tabs>
          <w:tab w:val="num" w:pos="2340"/>
        </w:tabs>
        <w:ind w:left="2340" w:hanging="360"/>
      </w:pPr>
      <w:rPr>
        <w:rFonts w:ascii="Courier New" w:hAnsi="Courier New" w:cs="Courier New" w:hint="default"/>
        <w:b/>
      </w:rPr>
    </w:lvl>
    <w:lvl w:ilvl="3" w:tplc="E32EF7BE" w:tentative="1">
      <w:start w:val="1"/>
      <w:numFmt w:val="decimal"/>
      <w:lvlText w:val="%4."/>
      <w:lvlJc w:val="left"/>
      <w:pPr>
        <w:tabs>
          <w:tab w:val="num" w:pos="2880"/>
        </w:tabs>
        <w:ind w:left="2880" w:hanging="360"/>
      </w:pPr>
    </w:lvl>
    <w:lvl w:ilvl="4" w:tplc="D786CCAC" w:tentative="1">
      <w:start w:val="1"/>
      <w:numFmt w:val="lowerLetter"/>
      <w:lvlText w:val="%5."/>
      <w:lvlJc w:val="left"/>
      <w:pPr>
        <w:tabs>
          <w:tab w:val="num" w:pos="3600"/>
        </w:tabs>
        <w:ind w:left="3600" w:hanging="360"/>
      </w:pPr>
    </w:lvl>
    <w:lvl w:ilvl="5" w:tplc="6066A360" w:tentative="1">
      <w:start w:val="1"/>
      <w:numFmt w:val="lowerRoman"/>
      <w:lvlText w:val="%6."/>
      <w:lvlJc w:val="right"/>
      <w:pPr>
        <w:tabs>
          <w:tab w:val="num" w:pos="4320"/>
        </w:tabs>
        <w:ind w:left="4320" w:hanging="180"/>
      </w:pPr>
    </w:lvl>
    <w:lvl w:ilvl="6" w:tplc="41748554" w:tentative="1">
      <w:start w:val="1"/>
      <w:numFmt w:val="decimal"/>
      <w:lvlText w:val="%7."/>
      <w:lvlJc w:val="left"/>
      <w:pPr>
        <w:tabs>
          <w:tab w:val="num" w:pos="5040"/>
        </w:tabs>
        <w:ind w:left="5040" w:hanging="360"/>
      </w:pPr>
    </w:lvl>
    <w:lvl w:ilvl="7" w:tplc="7BEA6478" w:tentative="1">
      <w:start w:val="1"/>
      <w:numFmt w:val="lowerLetter"/>
      <w:lvlText w:val="%8."/>
      <w:lvlJc w:val="left"/>
      <w:pPr>
        <w:tabs>
          <w:tab w:val="num" w:pos="5760"/>
        </w:tabs>
        <w:ind w:left="5760" w:hanging="360"/>
      </w:pPr>
    </w:lvl>
    <w:lvl w:ilvl="8" w:tplc="B5029196" w:tentative="1">
      <w:start w:val="1"/>
      <w:numFmt w:val="lowerRoman"/>
      <w:lvlText w:val="%9."/>
      <w:lvlJc w:val="right"/>
      <w:pPr>
        <w:tabs>
          <w:tab w:val="num" w:pos="6480"/>
        </w:tabs>
        <w:ind w:left="6480" w:hanging="180"/>
      </w:pPr>
    </w:lvl>
  </w:abstractNum>
  <w:abstractNum w:abstractNumId="5" w15:restartNumberingAfterBreak="0">
    <w:nsid w:val="7DD4745A"/>
    <w:multiLevelType w:val="hybridMultilevel"/>
    <w:tmpl w:val="08422212"/>
    <w:lvl w:ilvl="0" w:tplc="CADCD162">
      <w:start w:val="1"/>
      <w:numFmt w:val="bullet"/>
      <w:lvlText w:val=""/>
      <w:lvlJc w:val="left"/>
      <w:pPr>
        <w:tabs>
          <w:tab w:val="num" w:pos="360"/>
        </w:tabs>
        <w:ind w:left="360" w:hanging="360"/>
      </w:pPr>
      <w:rPr>
        <w:rFonts w:ascii="Wingdings" w:hAnsi="Wingdings" w:hint="default"/>
      </w:rPr>
    </w:lvl>
    <w:lvl w:ilvl="1" w:tplc="50E281FC">
      <w:start w:val="1"/>
      <w:numFmt w:val="bullet"/>
      <w:lvlText w:val=""/>
      <w:lvlJc w:val="left"/>
      <w:pPr>
        <w:tabs>
          <w:tab w:val="num" w:pos="360"/>
        </w:tabs>
        <w:ind w:left="360" w:hanging="360"/>
      </w:pPr>
      <w:rPr>
        <w:rFonts w:ascii="Wingdings" w:hAnsi="Wingdings" w:hint="default"/>
      </w:rPr>
    </w:lvl>
    <w:lvl w:ilvl="2" w:tplc="32ECE91E" w:tentative="1">
      <w:start w:val="1"/>
      <w:numFmt w:val="bullet"/>
      <w:lvlText w:val=""/>
      <w:lvlJc w:val="left"/>
      <w:pPr>
        <w:tabs>
          <w:tab w:val="num" w:pos="1800"/>
        </w:tabs>
        <w:ind w:left="1800" w:hanging="360"/>
      </w:pPr>
      <w:rPr>
        <w:rFonts w:ascii="Wingdings" w:hAnsi="Wingdings" w:hint="default"/>
      </w:rPr>
    </w:lvl>
    <w:lvl w:ilvl="3" w:tplc="EC68CF3E" w:tentative="1">
      <w:start w:val="1"/>
      <w:numFmt w:val="bullet"/>
      <w:lvlText w:val=""/>
      <w:lvlJc w:val="left"/>
      <w:pPr>
        <w:tabs>
          <w:tab w:val="num" w:pos="2520"/>
        </w:tabs>
        <w:ind w:left="2520" w:hanging="360"/>
      </w:pPr>
      <w:rPr>
        <w:rFonts w:ascii="Symbol" w:hAnsi="Symbol" w:hint="default"/>
      </w:rPr>
    </w:lvl>
    <w:lvl w:ilvl="4" w:tplc="2ECCBF80" w:tentative="1">
      <w:start w:val="1"/>
      <w:numFmt w:val="bullet"/>
      <w:lvlText w:val="o"/>
      <w:lvlJc w:val="left"/>
      <w:pPr>
        <w:tabs>
          <w:tab w:val="num" w:pos="3240"/>
        </w:tabs>
        <w:ind w:left="3240" w:hanging="360"/>
      </w:pPr>
      <w:rPr>
        <w:rFonts w:ascii="Courier New" w:hAnsi="Courier New" w:cs="Courier New" w:hint="default"/>
      </w:rPr>
    </w:lvl>
    <w:lvl w:ilvl="5" w:tplc="08F61836" w:tentative="1">
      <w:start w:val="1"/>
      <w:numFmt w:val="bullet"/>
      <w:lvlText w:val=""/>
      <w:lvlJc w:val="left"/>
      <w:pPr>
        <w:tabs>
          <w:tab w:val="num" w:pos="3960"/>
        </w:tabs>
        <w:ind w:left="3960" w:hanging="360"/>
      </w:pPr>
      <w:rPr>
        <w:rFonts w:ascii="Wingdings" w:hAnsi="Wingdings" w:hint="default"/>
      </w:rPr>
    </w:lvl>
    <w:lvl w:ilvl="6" w:tplc="42481BEA" w:tentative="1">
      <w:start w:val="1"/>
      <w:numFmt w:val="bullet"/>
      <w:lvlText w:val=""/>
      <w:lvlJc w:val="left"/>
      <w:pPr>
        <w:tabs>
          <w:tab w:val="num" w:pos="4680"/>
        </w:tabs>
        <w:ind w:left="4680" w:hanging="360"/>
      </w:pPr>
      <w:rPr>
        <w:rFonts w:ascii="Symbol" w:hAnsi="Symbol" w:hint="default"/>
      </w:rPr>
    </w:lvl>
    <w:lvl w:ilvl="7" w:tplc="24B0D5EC" w:tentative="1">
      <w:start w:val="1"/>
      <w:numFmt w:val="bullet"/>
      <w:lvlText w:val="o"/>
      <w:lvlJc w:val="left"/>
      <w:pPr>
        <w:tabs>
          <w:tab w:val="num" w:pos="5400"/>
        </w:tabs>
        <w:ind w:left="5400" w:hanging="360"/>
      </w:pPr>
      <w:rPr>
        <w:rFonts w:ascii="Courier New" w:hAnsi="Courier New" w:cs="Courier New" w:hint="default"/>
      </w:rPr>
    </w:lvl>
    <w:lvl w:ilvl="8" w:tplc="3B4AF48A" w:tentative="1">
      <w:start w:val="1"/>
      <w:numFmt w:val="bullet"/>
      <w:lvlText w:val=""/>
      <w:lvlJc w:val="left"/>
      <w:pPr>
        <w:tabs>
          <w:tab w:val="num" w:pos="6120"/>
        </w:tabs>
        <w:ind w:left="6120" w:hanging="360"/>
      </w:pPr>
      <w:rPr>
        <w:rFonts w:ascii="Wingdings" w:hAnsi="Wingdings" w:hint="default"/>
      </w:rPr>
    </w:lvl>
  </w:abstractNum>
  <w:num w:numId="1" w16cid:durableId="614143939">
    <w:abstractNumId w:val="4"/>
  </w:num>
  <w:num w:numId="2" w16cid:durableId="208347401">
    <w:abstractNumId w:val="0"/>
  </w:num>
  <w:num w:numId="3" w16cid:durableId="663440284">
    <w:abstractNumId w:val="3"/>
  </w:num>
  <w:num w:numId="4" w16cid:durableId="1791120238">
    <w:abstractNumId w:val="5"/>
  </w:num>
  <w:num w:numId="5" w16cid:durableId="1735616512">
    <w:abstractNumId w:val="1"/>
  </w:num>
  <w:num w:numId="6" w16cid:durableId="115028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3F"/>
    <w:rsid w:val="000259BD"/>
    <w:rsid w:val="000C23EB"/>
    <w:rsid w:val="00104437"/>
    <w:rsid w:val="0025523F"/>
    <w:rsid w:val="00277848"/>
    <w:rsid w:val="00287DDB"/>
    <w:rsid w:val="00297DC9"/>
    <w:rsid w:val="002D39D9"/>
    <w:rsid w:val="00351978"/>
    <w:rsid w:val="003B6601"/>
    <w:rsid w:val="003D78FD"/>
    <w:rsid w:val="003E4E0B"/>
    <w:rsid w:val="004241D5"/>
    <w:rsid w:val="0047091E"/>
    <w:rsid w:val="0051263E"/>
    <w:rsid w:val="0055273A"/>
    <w:rsid w:val="00583489"/>
    <w:rsid w:val="00583950"/>
    <w:rsid w:val="00644DB1"/>
    <w:rsid w:val="006741AD"/>
    <w:rsid w:val="006A43CA"/>
    <w:rsid w:val="006A55F6"/>
    <w:rsid w:val="006B19C1"/>
    <w:rsid w:val="006D2499"/>
    <w:rsid w:val="006F0419"/>
    <w:rsid w:val="007A5BC6"/>
    <w:rsid w:val="007E790D"/>
    <w:rsid w:val="00826B25"/>
    <w:rsid w:val="00884F50"/>
    <w:rsid w:val="008B1EB1"/>
    <w:rsid w:val="008C2FF9"/>
    <w:rsid w:val="008E5E5B"/>
    <w:rsid w:val="009A21CA"/>
    <w:rsid w:val="00A0498B"/>
    <w:rsid w:val="00A42F84"/>
    <w:rsid w:val="00AB5488"/>
    <w:rsid w:val="00AB5BAC"/>
    <w:rsid w:val="00AD107F"/>
    <w:rsid w:val="00B0125C"/>
    <w:rsid w:val="00B23A2C"/>
    <w:rsid w:val="00B30E6E"/>
    <w:rsid w:val="00B57C19"/>
    <w:rsid w:val="00B95C84"/>
    <w:rsid w:val="00C61EFB"/>
    <w:rsid w:val="00CB395D"/>
    <w:rsid w:val="00CC56FB"/>
    <w:rsid w:val="00D373DC"/>
    <w:rsid w:val="00D80CD6"/>
    <w:rsid w:val="00D83D40"/>
    <w:rsid w:val="00DA38AD"/>
    <w:rsid w:val="00DC7D82"/>
    <w:rsid w:val="00DE0997"/>
    <w:rsid w:val="00E0721D"/>
    <w:rsid w:val="00E128BF"/>
    <w:rsid w:val="00E52238"/>
    <w:rsid w:val="00E7781B"/>
    <w:rsid w:val="00EA47AF"/>
    <w:rsid w:val="00ED7F27"/>
    <w:rsid w:val="00F07DE2"/>
    <w:rsid w:val="00F36441"/>
    <w:rsid w:val="00F74508"/>
    <w:rsid w:val="00FA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7EF1DD"/>
  <w15:chartTrackingRefBased/>
  <w15:docId w15:val="{3EA36BA4-6F58-422F-AE7A-93E5116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080"/>
      <w:outlineLvl w:val="0"/>
    </w:pPr>
    <w:rPr>
      <w:b/>
      <w:color w:val="FF0000"/>
    </w:rPr>
  </w:style>
  <w:style w:type="paragraph" w:styleId="Heading2">
    <w:name w:val="heading 2"/>
    <w:basedOn w:val="Normal"/>
    <w:next w:val="Normal"/>
    <w:link w:val="Heading2Char"/>
    <w:semiHidden/>
    <w:unhideWhenUsed/>
    <w:qFormat/>
    <w:rsid w:val="00AB5B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AB5B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F0419"/>
    <w:rPr>
      <w:rFonts w:ascii="Tahoma" w:hAnsi="Tahoma" w:cs="Tahoma"/>
      <w:sz w:val="16"/>
      <w:szCs w:val="16"/>
    </w:rPr>
  </w:style>
  <w:style w:type="paragraph" w:styleId="ListParagraph">
    <w:name w:val="List Paragraph"/>
    <w:basedOn w:val="Normal"/>
    <w:uiPriority w:val="34"/>
    <w:qFormat/>
    <w:rsid w:val="00FA0539"/>
    <w:pPr>
      <w:ind w:left="720"/>
      <w:contextualSpacing/>
    </w:pPr>
  </w:style>
  <w:style w:type="character" w:styleId="UnresolvedMention">
    <w:name w:val="Unresolved Mention"/>
    <w:basedOn w:val="DefaultParagraphFont"/>
    <w:uiPriority w:val="99"/>
    <w:semiHidden/>
    <w:unhideWhenUsed/>
    <w:rsid w:val="006741AD"/>
    <w:rPr>
      <w:color w:val="605E5C"/>
      <w:shd w:val="clear" w:color="auto" w:fill="E1DFDD"/>
    </w:rPr>
  </w:style>
  <w:style w:type="character" w:customStyle="1" w:styleId="Heading2Char">
    <w:name w:val="Heading 2 Char"/>
    <w:basedOn w:val="DefaultParagraphFont"/>
    <w:link w:val="Heading2"/>
    <w:semiHidden/>
    <w:rsid w:val="00AB5BA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AB5BA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05244">
      <w:bodyDiv w:val="1"/>
      <w:marLeft w:val="0"/>
      <w:marRight w:val="0"/>
      <w:marTop w:val="0"/>
      <w:marBottom w:val="0"/>
      <w:divBdr>
        <w:top w:val="none" w:sz="0" w:space="0" w:color="auto"/>
        <w:left w:val="none" w:sz="0" w:space="0" w:color="auto"/>
        <w:bottom w:val="none" w:sz="0" w:space="0" w:color="auto"/>
        <w:right w:val="none" w:sz="0" w:space="0" w:color="auto"/>
      </w:divBdr>
    </w:div>
    <w:div w:id="20119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itefortwayne.weebly.com/uploads/4/3/9/6/4396692/supply_wish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ilesitefortwayne.weebly.com/uploads/4/3/9/6/4396692/tools_for_school_kickoff_material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862</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The Salvation Army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thqadmin</dc:creator>
  <cp:keywords/>
  <cp:lastModifiedBy>Timothy Smith</cp:lastModifiedBy>
  <cp:revision>8</cp:revision>
  <cp:lastPrinted>2022-06-30T16:45:00Z</cp:lastPrinted>
  <dcterms:created xsi:type="dcterms:W3CDTF">2022-06-30T16:08:00Z</dcterms:created>
  <dcterms:modified xsi:type="dcterms:W3CDTF">2022-06-30T16:54:00Z</dcterms:modified>
</cp:coreProperties>
</file>